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07D0D" w:rsidRDefault="00A07D0D">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A07D0D" w:rsidRDefault="00853936">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A07D0D" w:rsidRDefault="00853936">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A07D0D" w:rsidRDefault="00853936">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A07D0D" w:rsidRDefault="00853936">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A07D0D" w:rsidRDefault="00853936">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A07D0D" w:rsidRDefault="00853936">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A07D0D" w:rsidRDefault="00853936">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t of notice of rejection, submit a revised Continuous Improvement Plan reflecting the changes required.  Once Approved, it becomes the Continuous Improvement Plan for the purposes of this Contract.</w:t>
      </w:r>
    </w:p>
    <w:p w14:paraId="0000000F"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A07D0D" w:rsidRDefault="00853936">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A07D0D" w:rsidRDefault="00853936">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A07D0D" w:rsidRDefault="00853936">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7" w14:textId="77777777" w:rsidR="00A07D0D" w:rsidRDefault="00853936">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Pr>
          <w:rFonts w:ascii="Arial" w:eastAsia="Arial" w:hAnsi="Arial"/>
          <w:color w:val="000000"/>
          <w:sz w:val="24"/>
          <w:szCs w:val="24"/>
        </w:rPr>
        <w:t>hall update the Continuous Improvement Plan so as to include details of the way in which the proposal shall be implemented in accordance with an agreed gainshare ratio.</w:t>
      </w:r>
    </w:p>
    <w:p w14:paraId="00000019" w14:textId="77777777" w:rsidR="00A07D0D" w:rsidRDefault="00A07D0D">
      <w:bookmarkStart w:id="6" w:name="_heading=h.3dy6vkm" w:colFirst="0" w:colLast="0"/>
      <w:bookmarkStart w:id="7" w:name="_GoBack"/>
      <w:bookmarkEnd w:id="6"/>
      <w:bookmarkEnd w:id="7"/>
    </w:p>
    <w:sectPr w:rsidR="00A07D0D">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D3D62" w14:textId="77777777" w:rsidR="00853936" w:rsidRDefault="00853936">
      <w:pPr>
        <w:spacing w:after="0"/>
      </w:pPr>
      <w:r>
        <w:separator/>
      </w:r>
    </w:p>
  </w:endnote>
  <w:endnote w:type="continuationSeparator" w:id="0">
    <w:p w14:paraId="0E141BED" w14:textId="77777777" w:rsidR="00853936" w:rsidRDefault="008539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A07D0D" w:rsidRDefault="00A07D0D">
    <w:pPr>
      <w:tabs>
        <w:tab w:val="center" w:pos="4513"/>
        <w:tab w:val="right" w:pos="9026"/>
      </w:tabs>
      <w:spacing w:after="0"/>
      <w:rPr>
        <w:rFonts w:ascii="Arial" w:eastAsia="Arial" w:hAnsi="Arial"/>
        <w:sz w:val="20"/>
        <w:szCs w:val="20"/>
      </w:rPr>
    </w:pPr>
  </w:p>
  <w:p w14:paraId="00000026" w14:textId="77777777" w:rsidR="00A07D0D" w:rsidRDefault="00853936">
    <w:pPr>
      <w:tabs>
        <w:tab w:val="center" w:pos="4513"/>
        <w:tab w:val="right" w:pos="9026"/>
      </w:tabs>
      <w:spacing w:after="0"/>
      <w:rPr>
        <w:rFonts w:ascii="Arial" w:eastAsia="Arial" w:hAnsi="Arial"/>
        <w:sz w:val="20"/>
        <w:szCs w:val="20"/>
      </w:rPr>
    </w:pPr>
    <w:r>
      <w:rPr>
        <w:rFonts w:ascii="Arial" w:eastAsia="Arial" w:hAnsi="Arial"/>
        <w:sz w:val="20"/>
        <w:szCs w:val="20"/>
      </w:rPr>
      <w:t>Framework Ref: RM6308</w:t>
    </w:r>
  </w:p>
  <w:p w14:paraId="00000027" w14:textId="76473AEB" w:rsidR="00A07D0D" w:rsidRDefault="0085393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E46FBC">
      <w:rPr>
        <w:rFonts w:ascii="Arial" w:eastAsia="Arial" w:hAnsi="Arial"/>
        <w:color w:val="000000"/>
        <w:sz w:val="20"/>
        <w:szCs w:val="20"/>
      </w:rPr>
      <w:fldChar w:fldCharType="separate"/>
    </w:r>
    <w:r w:rsidR="00E46FBC">
      <w:rPr>
        <w:rFonts w:ascii="Arial" w:eastAsia="Arial" w:hAnsi="Arial"/>
        <w:noProof/>
        <w:color w:val="000000"/>
        <w:sz w:val="20"/>
        <w:szCs w:val="20"/>
      </w:rPr>
      <w:t>1</w:t>
    </w:r>
    <w:r>
      <w:rPr>
        <w:rFonts w:ascii="Arial" w:eastAsia="Arial" w:hAnsi="Arial"/>
        <w:color w:val="000000"/>
        <w:sz w:val="20"/>
        <w:szCs w:val="20"/>
      </w:rPr>
      <w:fldChar w:fldCharType="end"/>
    </w:r>
  </w:p>
  <w:p w14:paraId="00000028" w14:textId="77777777" w:rsidR="00A07D0D" w:rsidRDefault="00853936">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A07D0D" w:rsidRDefault="00A07D0D">
    <w:pPr>
      <w:tabs>
        <w:tab w:val="center" w:pos="4513"/>
        <w:tab w:val="right" w:pos="9026"/>
      </w:tabs>
      <w:spacing w:after="0"/>
      <w:rPr>
        <w:rFonts w:ascii="Arial" w:eastAsia="Arial" w:hAnsi="Arial"/>
        <w:color w:val="A6A6A6"/>
        <w:sz w:val="20"/>
        <w:szCs w:val="20"/>
      </w:rPr>
    </w:pPr>
  </w:p>
  <w:p w14:paraId="00000022" w14:textId="77777777" w:rsidR="00A07D0D" w:rsidRDefault="0085393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A07D0D" w:rsidRDefault="0085393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A07D0D" w:rsidRDefault="00853936">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264BF" w14:textId="77777777" w:rsidR="00853936" w:rsidRDefault="00853936">
      <w:pPr>
        <w:spacing w:after="0"/>
      </w:pPr>
      <w:r>
        <w:separator/>
      </w:r>
    </w:p>
  </w:footnote>
  <w:footnote w:type="continuationSeparator" w:id="0">
    <w:p w14:paraId="7DF56D9A" w14:textId="77777777" w:rsidR="00853936" w:rsidRDefault="008539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D" w14:textId="77777777" w:rsidR="00A07D0D" w:rsidRDefault="0085393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A07D0D" w:rsidRDefault="0085393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77777777" w:rsidR="00A07D0D" w:rsidRDefault="0085393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p w14:paraId="00000020" w14:textId="77777777" w:rsidR="00A07D0D" w:rsidRDefault="00A07D0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A07D0D" w:rsidRDefault="00A07D0D">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A07D0D" w:rsidRDefault="00A07D0D">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A07D0D" w:rsidRDefault="00A07D0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F281F"/>
    <w:multiLevelType w:val="multilevel"/>
    <w:tmpl w:val="E382731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9A85361"/>
    <w:multiLevelType w:val="multilevel"/>
    <w:tmpl w:val="1318E3F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0D"/>
    <w:rsid w:val="00853936"/>
    <w:rsid w:val="00A07D0D"/>
    <w:rsid w:val="00E46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12FE"/>
  <w15:docId w15:val="{C741C5C8-D78F-473A-8FF6-E206F0AB0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7COrBNc6Nyls7T2c5uT/LhqMag==">CgMxLjAyCGguZ2pkZ3hzMgloLjMwajB6bGwyCWguMWZvYjl0ZTIJaC4zem55c2g3MgloLjJldDkycDAyCGgudHlqY3d0MgloLjNkeTZ2a204AHIhMURVc0xGVUJtTWFFc0lKUlFUWmpTT1c5eFU0Z0VsYzFp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 Jethwa</dc:creator>
  <cp:lastModifiedBy>Mukesh Jethwa</cp:lastModifiedBy>
  <cp:revision>2</cp:revision>
  <dcterms:created xsi:type="dcterms:W3CDTF">2025-07-11T13:06:00Z</dcterms:created>
  <dcterms:modified xsi:type="dcterms:W3CDTF">2025-07-11T13:06:00Z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